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841" w:tblpY="191"/>
        <w:tblW w:w="106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822"/>
        <w:gridCol w:w="580"/>
        <w:gridCol w:w="128"/>
        <w:gridCol w:w="2703"/>
        <w:gridCol w:w="2126"/>
        <w:gridCol w:w="306"/>
        <w:gridCol w:w="545"/>
        <w:gridCol w:w="851"/>
      </w:tblGrid>
      <w:tr w:rsidR="00940C1D" w:rsidRPr="001474E2" w:rsidTr="00B74BEC">
        <w:trPr>
          <w:trHeight w:val="93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ind w:right="3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Название тем курса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го ча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сов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Формы и методы обуче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ind w:right="5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1D399A">
            <w:pPr>
              <w:pStyle w:val="a4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Default="00940C1D" w:rsidP="00B74BEC">
            <w:pPr>
              <w:pStyle w:val="a4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</w:p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</w:t>
            </w:r>
          </w:p>
        </w:tc>
      </w:tr>
      <w:tr w:rsidR="00940C1D" w:rsidRPr="001474E2" w:rsidTr="00B74BEC">
        <w:trPr>
          <w:trHeight w:val="3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C83607" w:rsidRDefault="00940C1D" w:rsidP="00B74BEC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0C1D" w:rsidRPr="001474E2" w:rsidTr="00B74BEC">
        <w:trPr>
          <w:trHeight w:val="427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20"/>
              <w:shd w:val="clear" w:color="auto" w:fill="auto"/>
              <w:spacing w:line="240" w:lineRule="auto"/>
              <w:ind w:left="1440"/>
              <w:rPr>
                <w:rFonts w:ascii="Times New Roman" w:hAnsi="Times New Roman" w:cs="Times New Roman"/>
              </w:rPr>
            </w:pPr>
            <w:r w:rsidRPr="001474E2">
              <w:rPr>
                <w:rFonts w:ascii="Times New Roman" w:hAnsi="Times New Roman" w:cs="Times New Roman"/>
              </w:rPr>
              <w:t>Раздел I. О словах и их сочетаниях (4 ч)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</w:tr>
      <w:tr w:rsidR="00940C1D" w:rsidRPr="001474E2" w:rsidTr="00B74BEC">
        <w:trPr>
          <w:trHeight w:val="11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Всемогущий</w:t>
            </w:r>
          </w:p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Составление предложе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ний. Работа со слова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Устный опрос. Взаимопроверка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118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гическое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уда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рение, паузы, порядок слов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Беседа. Игра «Что? Где? Когда?»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ритма«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восстанов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строки»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87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Слова. Сочета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слов. Сло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восочетания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Сообщения учащихся. Создание проектов по темам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 Составле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рассказа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44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20"/>
              <w:shd w:val="clear" w:color="auto" w:fill="auto"/>
              <w:spacing w:line="240" w:lineRule="auto"/>
              <w:ind w:left="1220"/>
              <w:rPr>
                <w:rFonts w:ascii="Times New Roman" w:hAnsi="Times New Roman" w:cs="Times New Roman"/>
              </w:rPr>
            </w:pPr>
            <w:r w:rsidRPr="001474E2">
              <w:rPr>
                <w:rFonts w:ascii="Times New Roman" w:hAnsi="Times New Roman" w:cs="Times New Roman"/>
              </w:rPr>
              <w:t>Раздел II. Основные виды подчинения (5 ч)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116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Графическое обозначе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связи. Практичес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Словарная рабо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та. Конструирова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предложений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14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сообщений учащихся. Графическое обозначе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связи. Практичес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Нахождение алго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«расшиф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записи»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90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11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Примыкание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Беседа. Сообщения уча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щихся. Графическое обозначение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Формулирование принципа группи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словосоче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11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Основные ви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ды подчине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Семинар. Работа в груп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пах. Практическая рабо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Составление таб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лицы. Решение за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на лингвисти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тему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6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6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rPr>
          <w:trHeight w:val="442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Раздел III. Простое предложение (15 ч)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</w:tr>
      <w:tr w:rsidR="00940C1D" w:rsidRPr="001474E2" w:rsidTr="00B74BEC">
        <w:trPr>
          <w:trHeight w:val="14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Типы предло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жений. Общие сведения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Сообщения учащихся. Составление таблицы. 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roofErr w:type="spellStart"/>
            <w:proofErr w:type="gramStart"/>
            <w:r w:rsidRPr="001474E2">
              <w:t>Сочинение-миниа</w:t>
            </w:r>
            <w:proofErr w:type="spellEnd"/>
            <w:r w:rsidRPr="001474E2">
              <w:t xml:space="preserve"> </w:t>
            </w:r>
            <w:proofErr w:type="spellStart"/>
            <w:r w:rsidRPr="001474E2">
              <w:t>тюра</w:t>
            </w:r>
            <w:proofErr w:type="spellEnd"/>
            <w:proofErr w:type="gramEnd"/>
            <w:r w:rsidRPr="001474E2">
              <w:t>. Индивиду</w:t>
            </w:r>
            <w:r w:rsidRPr="001474E2">
              <w:softHyphen/>
              <w:t>альная работа с последующими выводами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</w:tr>
      <w:tr w:rsidR="00940C1D" w:rsidRPr="001474E2" w:rsidTr="00B74BEC">
        <w:trPr>
          <w:trHeight w:val="8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11- 12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ласование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right="2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Беседа. Практическая работа. Составление вопросов и заданий 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те-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Рассказ о спорте Изложение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</w:tr>
    </w:tbl>
    <w:tbl>
      <w:tblPr>
        <w:tblW w:w="10581" w:type="dxa"/>
        <w:tblInd w:w="-743" w:type="dxa"/>
        <w:tblBorders>
          <w:top w:val="single" w:sz="4" w:space="0" w:color="auto"/>
        </w:tblBorders>
        <w:tblLook w:val="0000"/>
      </w:tblPr>
      <w:tblGrid>
        <w:gridCol w:w="567"/>
        <w:gridCol w:w="2835"/>
        <w:gridCol w:w="568"/>
        <w:gridCol w:w="141"/>
        <w:gridCol w:w="2694"/>
        <w:gridCol w:w="2126"/>
        <w:gridCol w:w="851"/>
        <w:gridCol w:w="799"/>
      </w:tblGrid>
      <w:tr w:rsidR="00940C1D" w:rsidRPr="001474E2" w:rsidTr="00B74BEC">
        <w:trPr>
          <w:gridBefore w:val="7"/>
          <w:wBefore w:w="9782" w:type="dxa"/>
          <w:trHeight w:val="100"/>
        </w:trPr>
        <w:tc>
          <w:tcPr>
            <w:tcW w:w="799" w:type="dxa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Нераспространен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распростра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предложе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Лекция. Беседа. Сообщения учащихся. Работа с картинка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ми. Конструирование самого короткого и самого длинного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с текста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художественной литерату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Игра «Будь внимате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лен!»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: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940C1D" w:rsidRPr="001474E2" w:rsidRDefault="00940C1D" w:rsidP="00B74BEC">
            <w:pPr>
              <w:pStyle w:val="a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Семинар. Работа в группах по заданной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16- 17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предложения. Си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нонимия односос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тавных предложе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Практикум. Сообщения уча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с использованием спе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циально подобранного матери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Дополни ответ товари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ща.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. Игра «Свое пред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ложение». Рассказ «Кто лучше?»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женияКоммуника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целесооб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разностьиспользо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неполных предложений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Сообщения учащихся. Наблюдение текста художест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литературы с последу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ющими выводами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50"/>
              <w:shd w:val="clear" w:color="auto" w:fill="auto"/>
              <w:spacing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Устный опрос. Работа с текстом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19- 20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Однородные чле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 и их добрососедские отношения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Практикум. Беседа. Наблюдение поэтического текста. Работа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Сказка или рассказ «Животные нашего края», «Друзья и враги леса»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940C1D" w:rsidRPr="001474E2" w:rsidRDefault="00940C1D" w:rsidP="00B74BEC">
            <w:pPr>
              <w:pStyle w:val="a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Обособление вто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ростепенных чле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предложения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Практикум. Беседа. Работа в группах. Наблюде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поэтического текста. Ра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со словарем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Составление памятки «Частные условия обо</w:t>
            </w:r>
            <w:r w:rsidRPr="001474E2">
              <w:softHyphen/>
              <w:t>собления». Конструи</w:t>
            </w:r>
            <w:r w:rsidRPr="001474E2">
              <w:softHyphen/>
              <w:t>рование предложений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23- 24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Слова, не являю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щиеся членами предложения (вводные слова, предложения и обращения)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Беседа. Написание научной статьи в сборник «Хочу все знать»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Взаимопроверка и вза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имоконтроль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5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20"/>
              <w:shd w:val="clear" w:color="auto" w:fill="auto"/>
              <w:spacing w:line="240" w:lineRule="auto"/>
              <w:ind w:left="2420"/>
              <w:rPr>
                <w:rFonts w:ascii="Times New Roman" w:hAnsi="Times New Roman" w:cs="Times New Roman"/>
              </w:rPr>
            </w:pPr>
            <w:r w:rsidRPr="001474E2">
              <w:rPr>
                <w:rFonts w:ascii="Times New Roman" w:hAnsi="Times New Roman" w:cs="Times New Roman"/>
              </w:rPr>
              <w:t>Раздел IV. Сложные предложения (4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940C1D" w:rsidRPr="001474E2" w:rsidRDefault="00940C1D" w:rsidP="00B74BEC">
            <w:pPr>
              <w:pStyle w:val="a4"/>
              <w:shd w:val="clear" w:color="auto" w:fill="auto"/>
              <w:spacing w:before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Виды сложных предложений. </w:t>
            </w:r>
            <w:proofErr w:type="spellStart"/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еобразие</w:t>
            </w:r>
            <w:proofErr w:type="spellEnd"/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их семан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тики, структуры и функций. Синони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мия предложений разных видов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Сообщения учащихся. Составление таблицы «Виды сложных предложений». Ре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дактирование стилистических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Рассказ на лингвисти</w:t>
            </w:r>
            <w:r w:rsidRPr="001474E2">
              <w:softHyphen/>
              <w:t>ческую тему. Взаимоп</w:t>
            </w:r>
            <w:r w:rsidRPr="001474E2">
              <w:softHyphen/>
              <w:t>роверка и взаимоконт</w:t>
            </w:r>
            <w:r w:rsidRPr="001474E2">
              <w:softHyphen/>
              <w:t>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</w:tbl>
    <w:p w:rsidR="00940C1D" w:rsidRPr="001474E2" w:rsidRDefault="00940C1D" w:rsidP="00940C1D">
      <w:pPr>
        <w:pStyle w:val="a4"/>
        <w:shd w:val="clear" w:color="auto" w:fill="auto"/>
        <w:spacing w:after="9485" w:line="331" w:lineRule="exact"/>
        <w:ind w:right="280" w:hanging="2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2836"/>
        <w:gridCol w:w="709"/>
        <w:gridCol w:w="2693"/>
        <w:gridCol w:w="2126"/>
        <w:gridCol w:w="851"/>
        <w:gridCol w:w="850"/>
      </w:tblGrid>
      <w:tr w:rsidR="00940C1D" w:rsidRPr="001474E2" w:rsidTr="00B74BEC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27- 28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«Простое предло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Урок-игра. Синтаксическое ло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то. Работа в группах. Подго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товка карточек к синтаксичес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кому лото. Выбор предложе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для синтаксического ло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то. Подготовка определений для таблиц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Игра «Все о простом предложении»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rPr>
          <w:trHeight w:val="442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20"/>
              <w:shd w:val="clear" w:color="auto" w:fill="auto"/>
              <w:spacing w:line="240" w:lineRule="auto"/>
              <w:ind w:left="3000"/>
              <w:rPr>
                <w:rFonts w:ascii="Times New Roman" w:hAnsi="Times New Roman" w:cs="Times New Roman"/>
              </w:rPr>
            </w:pPr>
            <w:r w:rsidRPr="001474E2">
              <w:rPr>
                <w:rFonts w:ascii="Times New Roman" w:hAnsi="Times New Roman" w:cs="Times New Roman"/>
              </w:rPr>
              <w:t>Раздел V. Пунктуация</w:t>
            </w:r>
            <w:r w:rsidRPr="001474E2">
              <w:rPr>
                <w:rStyle w:val="21"/>
                <w:b/>
                <w:bCs/>
                <w:sz w:val="24"/>
                <w:szCs w:val="24"/>
              </w:rPr>
              <w:t xml:space="preserve"> </w:t>
            </w:r>
            <w:r w:rsidRPr="001474E2">
              <w:rPr>
                <w:rStyle w:val="21"/>
                <w:bCs/>
                <w:sz w:val="24"/>
                <w:szCs w:val="24"/>
              </w:rPr>
              <w:t>7ч.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rPr>
          <w:trHeight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Немного о пункту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ации. Трудные слу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чаи пунктуации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Семинар. Работа с учебника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ми разных программ. Состав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вопросов для устного журнала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r w:rsidRPr="001474E2">
              <w:t>Рекомендации «Поло</w:t>
            </w:r>
            <w:r w:rsidRPr="001474E2">
              <w:softHyphen/>
              <w:t>жительные и отрица</w:t>
            </w:r>
            <w:r w:rsidRPr="001474E2">
              <w:softHyphen/>
              <w:t>тельные стороны дан</w:t>
            </w:r>
            <w:r w:rsidRPr="001474E2">
              <w:softHyphen/>
              <w:t>ного учебника»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30- 31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Все о предложе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нии... (или почти все)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Сообщения учащихся. Устный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Игровой рассказ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</w:p>
          <w:p w:rsidR="00940C1D" w:rsidRPr="001474E2" w:rsidRDefault="00940C1D" w:rsidP="00B74BEC">
            <w:pPr>
              <w:pStyle w:val="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Лингвистический карнавал «Это неп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ростое простое предложение»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Определениепобедит</w:t>
            </w:r>
            <w:proofErr w:type="gramStart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474E2">
              <w:rPr>
                <w:rFonts w:ascii="Times New Roman" w:hAnsi="Times New Roman" w:cs="Times New Roman"/>
                <w:sz w:val="24"/>
                <w:szCs w:val="24"/>
              </w:rPr>
              <w:t xml:space="preserve"> лей в 3-х номинациях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70"/>
              <w:shd w:val="clear" w:color="auto" w:fill="auto"/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  <w:tr w:rsidR="00940C1D" w:rsidRPr="001474E2" w:rsidTr="00B74BEC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Обобщение зна</w:t>
            </w:r>
            <w:r w:rsidRPr="00147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>
            <w:pPr>
              <w:pStyle w:val="a4"/>
              <w:shd w:val="clear" w:color="auto" w:fill="auto"/>
              <w:spacing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47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C1D" w:rsidRPr="001474E2" w:rsidRDefault="00940C1D" w:rsidP="00B74BEC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1D" w:rsidRPr="001474E2" w:rsidRDefault="00940C1D" w:rsidP="00B74BEC"/>
        </w:tc>
      </w:tr>
    </w:tbl>
    <w:p w:rsidR="00940C1D" w:rsidRDefault="00940C1D" w:rsidP="00940C1D">
      <w:pPr>
        <w:pStyle w:val="11"/>
        <w:keepNext/>
        <w:keepLines/>
        <w:shd w:val="clear" w:color="auto" w:fill="auto"/>
        <w:spacing w:after="290" w:line="260" w:lineRule="exact"/>
      </w:pPr>
    </w:p>
    <w:p w:rsidR="00940C1D" w:rsidRDefault="00940C1D" w:rsidP="00940C1D">
      <w:pPr>
        <w:pStyle w:val="11"/>
        <w:keepNext/>
        <w:keepLines/>
        <w:shd w:val="clear" w:color="auto" w:fill="auto"/>
        <w:spacing w:after="290" w:line="260" w:lineRule="exact"/>
      </w:pPr>
    </w:p>
    <w:p w:rsidR="00940C1D" w:rsidRDefault="00940C1D" w:rsidP="00940C1D">
      <w:pPr>
        <w:pStyle w:val="11"/>
        <w:keepNext/>
        <w:keepLines/>
        <w:shd w:val="clear" w:color="auto" w:fill="auto"/>
        <w:spacing w:after="290" w:line="260" w:lineRule="exact"/>
      </w:pPr>
    </w:p>
    <w:p w:rsidR="00490413" w:rsidRDefault="00490413"/>
    <w:sectPr w:rsidR="00490413" w:rsidSect="0049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1D"/>
    <w:rsid w:val="001D399A"/>
    <w:rsid w:val="003F6D0C"/>
    <w:rsid w:val="00490413"/>
    <w:rsid w:val="0072305B"/>
    <w:rsid w:val="0094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0C1D"/>
    <w:rPr>
      <w:noProof/>
      <w:sz w:val="24"/>
      <w:szCs w:val="24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940C1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C1D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noProof/>
      <w:lang w:eastAsia="en-US"/>
    </w:rPr>
  </w:style>
  <w:style w:type="paragraph" w:styleId="a4">
    <w:name w:val="Body Text"/>
    <w:basedOn w:val="a"/>
    <w:link w:val="a3"/>
    <w:rsid w:val="00940C1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40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940C1D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aliases w:val="Не курсив,Основной текст (9) + 6 pt"/>
    <w:basedOn w:val="2"/>
    <w:rsid w:val="00940C1D"/>
    <w:rPr>
      <w:rFonts w:ascii="Times New Roman" w:hAnsi="Times New Roman" w:cs="Times New Roman"/>
      <w:spacing w:val="0"/>
      <w:sz w:val="26"/>
      <w:szCs w:val="26"/>
    </w:rPr>
  </w:style>
  <w:style w:type="paragraph" w:customStyle="1" w:styleId="11">
    <w:name w:val="Заголовок №1"/>
    <w:basedOn w:val="a"/>
    <w:link w:val="10"/>
    <w:rsid w:val="00940C1D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940C1D"/>
    <w:rPr>
      <w:noProof/>
      <w:sz w:val="10"/>
      <w:szCs w:val="1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40C1D"/>
    <w:rPr>
      <w:noProof/>
      <w:sz w:val="13"/>
      <w:szCs w:val="1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40C1D"/>
    <w:rPr>
      <w:noProof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40C1D"/>
    <w:rPr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0C1D"/>
    <w:rPr>
      <w:i/>
      <w:iCs/>
      <w:spacing w:val="-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0C1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10"/>
      <w:szCs w:val="10"/>
      <w:lang w:eastAsia="en-US"/>
    </w:rPr>
  </w:style>
  <w:style w:type="paragraph" w:customStyle="1" w:styleId="80">
    <w:name w:val="Основной текст (8)"/>
    <w:basedOn w:val="a"/>
    <w:link w:val="8"/>
    <w:rsid w:val="00940C1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13"/>
      <w:szCs w:val="13"/>
      <w:lang w:eastAsia="en-US"/>
    </w:rPr>
  </w:style>
  <w:style w:type="paragraph" w:customStyle="1" w:styleId="70">
    <w:name w:val="Основной текст (7)"/>
    <w:basedOn w:val="a"/>
    <w:link w:val="7"/>
    <w:rsid w:val="00940C1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noProof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940C1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940C1D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i/>
      <w:iCs/>
      <w:spacing w:val="-20"/>
      <w:sz w:val="17"/>
      <w:szCs w:val="17"/>
      <w:lang w:eastAsia="en-US"/>
    </w:rPr>
  </w:style>
  <w:style w:type="character" w:customStyle="1" w:styleId="3">
    <w:name w:val="Основной текст (3)_"/>
    <w:basedOn w:val="a0"/>
    <w:link w:val="30"/>
    <w:rsid w:val="00940C1D"/>
    <w:rPr>
      <w:noProof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0C1D"/>
    <w:pPr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noProof/>
      <w:sz w:val="10"/>
      <w:szCs w:val="1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2017-09-04T10:48:00Z</cp:lastPrinted>
  <dcterms:created xsi:type="dcterms:W3CDTF">2017-09-04T09:53:00Z</dcterms:created>
  <dcterms:modified xsi:type="dcterms:W3CDTF">2017-09-04T10:48:00Z</dcterms:modified>
</cp:coreProperties>
</file>